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  <w:t>疫情防控承诺书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本人：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1.本人在从本日起之前14天之内，未曾去过境外和疫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情重点地区（中高风险地区）。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本人在从本日起之前14天之内，没有与来自境外或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疫情重点地区（中高风险地区）人员有密切接触。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近14天内，本人周围没有聚集性疫情发生。 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4.本人没有与新冠肺炎确诊病例、无症状感染者密切接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本人所提供的每日自我健康检测结果真实可靠，在从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本日之前14天内，未出现发热（≧37.3℃）、乏力、干咳、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鼻塞、流涕或腹泻等不适。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本人对以上提供的健康信息的真实性负责，如应信息不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实，引起传播或扩散，由本人承担相应法律责任。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承诺人：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承诺日期：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8FFEA"/>
    <w:multiLevelType w:val="singleLevel"/>
    <w:tmpl w:val="7488FFE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4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2021-09-14T01:15:19Z</dcterms:created>
  <dc:creator>dell</dc:creator>
  <cp:lastModifiedBy>贾伟</cp:lastModifiedBy>
  <cp:lastPrinted>2021-09-14T01:17:19Z</cp:lastPrinted>
  <dcterms:modified xsi:type="dcterms:W3CDTF">2021-09-14T01:19:11Z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92EDC111F89A4DC3ABEDD0654CE44D46</vt:lpwstr>
  </property>
</Properties>
</file>